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CC4" w:rsidRDefault="00A0693D">
      <w:pPr>
        <w:spacing w:before="76" w:line="367" w:lineRule="auto"/>
        <w:ind w:left="115" w:right="128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474CC4" w:rsidRDefault="00A0693D">
      <w:pPr>
        <w:spacing w:line="240" w:lineRule="exact"/>
        <w:ind w:left="115" w:right="12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244E2" w:rsidRPr="00F91F44" w:rsidRDefault="004244E2" w:rsidP="004244E2">
      <w:pPr>
        <w:jc w:val="center"/>
        <w:rPr>
          <w:sz w:val="32"/>
          <w:szCs w:val="3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F3990" w:rsidRPr="00890190" w:rsidTr="009449A1">
        <w:tc>
          <w:tcPr>
            <w:tcW w:w="4253" w:type="dxa"/>
          </w:tcPr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УТВЕРЖДАЮ: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F3990" w:rsidRPr="00890190" w:rsidRDefault="007F3990" w:rsidP="009449A1">
            <w:pPr>
              <w:jc w:val="right"/>
              <w:rPr>
                <w:bCs/>
                <w:sz w:val="24"/>
                <w:szCs w:val="24"/>
                <w:lang w:eastAsia="ru-RU"/>
              </w:rPr>
            </w:pPr>
            <w:r w:rsidRPr="00890190">
              <w:rPr>
                <w:bCs/>
                <w:sz w:val="24"/>
                <w:szCs w:val="24"/>
                <w:lang w:eastAsia="ru-RU"/>
              </w:rPr>
              <w:t>Гуров М.Б. ________________</w:t>
            </w:r>
          </w:p>
          <w:p w:rsidR="007F3990" w:rsidRPr="00890190" w:rsidRDefault="007F3990" w:rsidP="00890190">
            <w:pPr>
              <w:jc w:val="right"/>
              <w:rPr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244E2" w:rsidRPr="00F91F44" w:rsidRDefault="004244E2" w:rsidP="004244E2">
      <w:pPr>
        <w:rPr>
          <w:b/>
          <w:bCs/>
          <w:lang w:eastAsia="zh-CN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6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spacing w:before="9"/>
        <w:rPr>
          <w:b/>
          <w:sz w:val="21"/>
        </w:rPr>
      </w:pPr>
    </w:p>
    <w:p w:rsidR="00474CC4" w:rsidRDefault="00A0693D">
      <w:pPr>
        <w:spacing w:before="90"/>
        <w:ind w:left="115" w:right="123"/>
        <w:jc w:val="center"/>
        <w:rPr>
          <w:b/>
          <w:sz w:val="24"/>
        </w:rPr>
      </w:pPr>
      <w:r>
        <w:rPr>
          <w:b/>
          <w:sz w:val="24"/>
        </w:rPr>
        <w:t>ФОНД ОЦЕНОЧНЫХ СРЕДСТВ</w:t>
      </w:r>
    </w:p>
    <w:p w:rsidR="00474CC4" w:rsidRDefault="00474CC4">
      <w:pPr>
        <w:spacing w:before="7"/>
        <w:rPr>
          <w:b/>
          <w:sz w:val="23"/>
        </w:rPr>
      </w:pPr>
    </w:p>
    <w:p w:rsidR="00474CC4" w:rsidRDefault="00A0693D">
      <w:pPr>
        <w:pStyle w:val="a4"/>
      </w:pPr>
      <w:r>
        <w:t xml:space="preserve">ПРАКТИКА </w:t>
      </w:r>
      <w:r w:rsidR="005510A0">
        <w:t>УЧЕБНАЯ ОЗНАКОМИТЕЛЬНАЯ</w:t>
      </w:r>
    </w:p>
    <w:p w:rsidR="00474CC4" w:rsidRDefault="00474CC4">
      <w:pPr>
        <w:rPr>
          <w:b/>
          <w:sz w:val="30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НАПРАВЛЕНИЕ ПОДГОТОВКИ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ПРОФИЛЬ ПОДГОТОВКИ/СПЕЦИАЛИЗАЦИИ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РЕЖИССЕР ТЕАТРАЛИЗОВАННЫХ ПРЕДСТАВЛЕНИЙ И ПРАЗДНИКОВ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КВАЛИФИКАЦИЯ (СТЕПЕНЬ) ВЫПУСКА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БАКАЛАВР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  <w:u w:val="single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ФОРМА ОБУЧЕНИЯ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ОЧНАЯ, ЗАОЧНАЯ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(РПД адаптирована для лиц 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с ограниченными возможностями здоровья и инвалидов)</w:t>
      </w: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</w:p>
    <w:p w:rsidR="00890190" w:rsidRDefault="00890190" w:rsidP="0089019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Химки, 2021 г.</w:t>
      </w: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Pr="009D6C6D" w:rsidRDefault="00E45DF9" w:rsidP="00E45DF9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9D6C6D">
        <w:rPr>
          <w:b/>
          <w:bCs/>
        </w:rPr>
        <w:lastRenderedPageBreak/>
        <w:t xml:space="preserve">ПЕРЕЧЕНЬ КОМПЕТЕНЦИЙ, ФОРМИРУЕМЫХ В ПРОЦЕССЕ ОСВОЕНИЯ ДИСЦИПЛИНЫ </w:t>
      </w:r>
    </w:p>
    <w:p w:rsidR="00E45DF9" w:rsidRDefault="00E45DF9" w:rsidP="00E45DF9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p w:rsidR="00860C11" w:rsidRDefault="00860C11" w:rsidP="00860C11">
      <w:pPr>
        <w:spacing w:line="364" w:lineRule="auto"/>
        <w:ind w:left="461" w:right="867" w:firstLine="419"/>
        <w:rPr>
          <w:sz w:val="24"/>
          <w:szCs w:val="24"/>
        </w:rPr>
      </w:pPr>
    </w:p>
    <w:tbl>
      <w:tblPr>
        <w:tblW w:w="1036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240"/>
        <w:gridCol w:w="3080"/>
        <w:gridCol w:w="4200"/>
      </w:tblGrid>
      <w:tr w:rsidR="00860C11" w:rsidTr="00B1721E">
        <w:trPr>
          <w:trHeight w:val="1267"/>
        </w:trPr>
        <w:tc>
          <w:tcPr>
            <w:tcW w:w="840" w:type="dxa"/>
            <w:vAlign w:val="center"/>
          </w:tcPr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Коды</w:t>
            </w:r>
          </w:p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2240" w:type="dxa"/>
            <w:vAlign w:val="center"/>
          </w:tcPr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Наименование компетенций</w:t>
            </w:r>
          </w:p>
        </w:tc>
        <w:tc>
          <w:tcPr>
            <w:tcW w:w="3080" w:type="dxa"/>
            <w:vAlign w:val="center"/>
          </w:tcPr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Индикаторы</w:t>
            </w:r>
          </w:p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компетенций</w:t>
            </w:r>
          </w:p>
        </w:tc>
        <w:tc>
          <w:tcPr>
            <w:tcW w:w="4200" w:type="dxa"/>
            <w:vAlign w:val="center"/>
          </w:tcPr>
          <w:p w:rsidR="00860C11" w:rsidRDefault="00860C11" w:rsidP="00B1721E">
            <w:pPr>
              <w:tabs>
                <w:tab w:val="left" w:pos="142"/>
              </w:tabs>
              <w:ind w:left="142"/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обучения, соотнесенные с индикаторами* достижения компетенций</w:t>
            </w:r>
          </w:p>
        </w:tc>
      </w:tr>
      <w:tr w:rsidR="00860C11" w:rsidTr="00B1721E">
        <w:trPr>
          <w:trHeight w:val="699"/>
        </w:trPr>
        <w:tc>
          <w:tcPr>
            <w:tcW w:w="840" w:type="dxa"/>
          </w:tcPr>
          <w:p w:rsidR="00860C11" w:rsidRDefault="00860C11" w:rsidP="00B1721E">
            <w:pPr>
              <w:spacing w:line="273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УК-1</w:t>
            </w:r>
          </w:p>
        </w:tc>
        <w:tc>
          <w:tcPr>
            <w:tcW w:w="2240" w:type="dxa"/>
          </w:tcPr>
          <w:p w:rsidR="00860C11" w:rsidRDefault="00860C11" w:rsidP="00B1721E">
            <w:pPr>
              <w:spacing w:line="276" w:lineRule="auto"/>
              <w:ind w:left="112" w:right="1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Способен осуществлять поиск, </w:t>
            </w:r>
            <w:proofErr w:type="gramStart"/>
            <w:r>
              <w:rPr>
                <w:sz w:val="24"/>
                <w:szCs w:val="24"/>
              </w:rPr>
              <w:t>критический  анализ</w:t>
            </w:r>
            <w:proofErr w:type="gramEnd"/>
            <w:r>
              <w:rPr>
                <w:sz w:val="24"/>
                <w:szCs w:val="24"/>
              </w:rPr>
              <w:t xml:space="preserve"> и синтез информации, применять системный подход для решения поставленных  задач.</w:t>
            </w:r>
          </w:p>
        </w:tc>
        <w:tc>
          <w:tcPr>
            <w:tcW w:w="3080" w:type="dxa"/>
          </w:tcPr>
          <w:p w:rsidR="00860C11" w:rsidRDefault="00860C11" w:rsidP="00B1721E">
            <w:pPr>
              <w:spacing w:line="276" w:lineRule="auto"/>
              <w:ind w:left="112" w:right="130"/>
            </w:pPr>
            <w:r>
              <w:t>УК-1.1 - Анализирует поставленную задачу через выделение ее базовых составляющих</w:t>
            </w:r>
          </w:p>
          <w:p w:rsidR="00860C11" w:rsidRDefault="00860C11" w:rsidP="00B1721E">
            <w:pPr>
              <w:spacing w:line="276" w:lineRule="auto"/>
              <w:ind w:left="112" w:right="130"/>
            </w:pPr>
          </w:p>
          <w:p w:rsidR="00860C11" w:rsidRDefault="00860C11" w:rsidP="00B1721E">
            <w:pPr>
              <w:spacing w:line="276" w:lineRule="auto"/>
              <w:ind w:left="112" w:right="130"/>
            </w:pPr>
            <w:r>
              <w:t>УК-1.2 - Находит и критически оценивает информацию, необходимую для решения задачи</w:t>
            </w:r>
          </w:p>
          <w:p w:rsidR="00860C11" w:rsidRDefault="00860C11" w:rsidP="00B1721E">
            <w:pPr>
              <w:spacing w:line="276" w:lineRule="auto"/>
              <w:ind w:left="112" w:right="130"/>
            </w:pPr>
          </w:p>
          <w:p w:rsidR="00860C11" w:rsidRDefault="00860C11" w:rsidP="00B1721E">
            <w:pPr>
              <w:spacing w:line="276" w:lineRule="auto"/>
              <w:ind w:left="112" w:right="130"/>
            </w:pPr>
            <w: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860C11" w:rsidRDefault="00860C11" w:rsidP="00B1721E">
            <w:pPr>
              <w:spacing w:line="276" w:lineRule="auto"/>
              <w:ind w:left="112" w:right="130"/>
            </w:pPr>
          </w:p>
          <w:p w:rsidR="00860C11" w:rsidRDefault="00860C11" w:rsidP="00B1721E">
            <w:pPr>
              <w:spacing w:line="276" w:lineRule="auto"/>
              <w:ind w:left="112" w:right="130"/>
            </w:pPr>
            <w:r>
              <w:t>УК-1.4 - Предлагает различные варианты решения задачи, оценивая их последствия</w:t>
            </w:r>
          </w:p>
          <w:p w:rsidR="00860C11" w:rsidRDefault="00860C11" w:rsidP="00B1721E">
            <w:pPr>
              <w:spacing w:line="276" w:lineRule="auto"/>
              <w:ind w:left="112" w:right="130"/>
            </w:pPr>
          </w:p>
          <w:p w:rsidR="00860C11" w:rsidRDefault="00860C11" w:rsidP="00B1721E">
            <w:pPr>
              <w:spacing w:line="276" w:lineRule="auto"/>
              <w:ind w:left="112" w:right="130"/>
              <w:rPr>
                <w:b/>
                <w:sz w:val="24"/>
                <w:szCs w:val="24"/>
              </w:rPr>
            </w:pPr>
            <w: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200" w:type="dxa"/>
          </w:tcPr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Основы системного подхода, методов поиска, анализа и синтеза информации. Основные виды источников информации; - основные теоретико-методологические положения философии, социологии, культурологи, экономики; - особенности методологии концептуальных подходов к пониманию природы информации как научной и философской категории; - основные методы научного исследования.</w:t>
            </w:r>
          </w:p>
          <w:p w:rsidR="00860C11" w:rsidRDefault="00860C11" w:rsidP="00B1721E">
            <w:pPr>
              <w:spacing w:line="276" w:lineRule="auto"/>
              <w:ind w:left="112"/>
            </w:pPr>
          </w:p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Осуществлять поиск, анализ, синтез информации для решения поставленных экономических задач в сфере культуры; - использовать философский понятийно-категориальный аппарат, основные философские принципы в ходе анализа и оценки социальных проблем и процессов, тенденций, фактов, явлений; анализировать мировоззренческие, социально и личностно значимые философские проблемы; - формировать и аргументировано отстаивать собственную позицию по различным социальным и философским проблемам;  обосновывать и адекватно оценивать современные явления и процессы в общественной жизни на основе системного подхода; - </w:t>
            </w:r>
            <w:r>
              <w:rPr>
                <w:sz w:val="24"/>
                <w:szCs w:val="24"/>
              </w:rPr>
              <w:lastRenderedPageBreak/>
              <w:t xml:space="preserve">самостоятельно анализировать общенаучные тенденции и направления развития </w:t>
            </w:r>
            <w:proofErr w:type="spellStart"/>
            <w:r>
              <w:rPr>
                <w:sz w:val="24"/>
                <w:szCs w:val="24"/>
              </w:rPr>
              <w:t>социо</w:t>
            </w:r>
            <w:proofErr w:type="spellEnd"/>
            <w:r>
              <w:rPr>
                <w:sz w:val="24"/>
                <w:szCs w:val="24"/>
              </w:rPr>
              <w:t>-гуманитарных наук в условиях информационного общества; - самостоятельно анализировать культурологическую, естественнонаучную, историческую, психолого-педагогическую информацию; -определять ценностные свойства различных видов источников информации; - оценивать и прогнозировать последствия своей научной и профессиональной деятельности; - сопоставлять различные точки зрения на многообразие явлений и событий, аргументировано обосновывать своё мнение.</w:t>
            </w:r>
          </w:p>
          <w:p w:rsidR="00860C11" w:rsidRDefault="00860C11" w:rsidP="00B1721E">
            <w:pPr>
              <w:spacing w:line="276" w:lineRule="auto"/>
              <w:ind w:left="112"/>
            </w:pPr>
          </w:p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системного применения методов поиска, сбора, анализа и синтеза информации. - навыками внутренней и внешней критики различных видов источников информации; - способностью анализировать и синтезировать информацию, связанную с проблемами современного общества, а также природой и технологиями формирования основ личностного мировоззрения; - методологией и методикой проведения социологического исследования; методологией и методикой изучения наиболее значимых фактов, явлений, процессов в </w:t>
            </w:r>
            <w:proofErr w:type="spellStart"/>
            <w:r>
              <w:rPr>
                <w:sz w:val="24"/>
                <w:szCs w:val="24"/>
              </w:rPr>
              <w:t>социо</w:t>
            </w:r>
            <w:proofErr w:type="spellEnd"/>
            <w:r>
              <w:rPr>
                <w:sz w:val="24"/>
                <w:szCs w:val="24"/>
              </w:rPr>
              <w:t>-гуманитарной сфере.</w:t>
            </w:r>
          </w:p>
        </w:tc>
      </w:tr>
      <w:tr w:rsidR="00860C11" w:rsidTr="00B1721E">
        <w:trPr>
          <w:trHeight w:val="5500"/>
        </w:trPr>
        <w:tc>
          <w:tcPr>
            <w:tcW w:w="840" w:type="dxa"/>
          </w:tcPr>
          <w:p w:rsidR="00860C11" w:rsidRDefault="00860C11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УК­3</w:t>
            </w:r>
          </w:p>
        </w:tc>
        <w:tc>
          <w:tcPr>
            <w:tcW w:w="2240" w:type="dxa"/>
          </w:tcPr>
          <w:p w:rsidR="00860C11" w:rsidRDefault="00860C11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осуществлять социальное взаимодействие и</w:t>
            </w:r>
          </w:p>
          <w:p w:rsidR="00860C11" w:rsidRDefault="00860C11" w:rsidP="00B1721E">
            <w:pPr>
              <w:spacing w:line="276" w:lineRule="auto"/>
              <w:ind w:left="112"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реализовывать свою роль в команде.</w:t>
            </w:r>
          </w:p>
        </w:tc>
        <w:tc>
          <w:tcPr>
            <w:tcW w:w="3080" w:type="dxa"/>
          </w:tcPr>
          <w:p w:rsidR="00860C11" w:rsidRDefault="00860C11" w:rsidP="00B1721E">
            <w:pPr>
              <w:spacing w:line="276" w:lineRule="auto"/>
              <w:ind w:left="143" w:right="130"/>
            </w:pPr>
            <w: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  <w: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200" w:type="dxa"/>
          </w:tcPr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Особенности, правила и приемы социального взаимодействия в команде. - особенности поведения выделенных групп людей, с которыми осуществляет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взаимодействие, учитывать их в своей деятельности. - основные теории мотивации, лидерства; стили лидерства и возможности их применения в различных ситуациях.</w:t>
            </w:r>
          </w:p>
          <w:p w:rsidR="00860C11" w:rsidRDefault="00860C11" w:rsidP="00B1721E">
            <w:pPr>
              <w:spacing w:line="276" w:lineRule="auto"/>
              <w:ind w:left="1" w:right="130" w:firstLine="142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Организовать собственное социальное взаимодействие в команде; - определять свою роль в команде; - принимать рациональные решения и обосновывать их; - планировать последовательность шагов для достижения заданного результата.</w:t>
            </w:r>
          </w:p>
          <w:p w:rsidR="00860C11" w:rsidRDefault="00860C11" w:rsidP="00B1721E">
            <w:pPr>
              <w:spacing w:line="276" w:lineRule="auto"/>
              <w:ind w:left="1" w:right="130" w:firstLine="142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Навыками организации работы в команде для достижения общих целей; - навыками аргументированного изложения собственной точки зрения, ведения дискуссии и полемики.</w:t>
            </w:r>
          </w:p>
        </w:tc>
      </w:tr>
      <w:tr w:rsidR="00860C11" w:rsidTr="00B1721E">
        <w:trPr>
          <w:trHeight w:val="2254"/>
        </w:trPr>
        <w:tc>
          <w:tcPr>
            <w:tcW w:w="840" w:type="dxa"/>
          </w:tcPr>
          <w:p w:rsidR="00860C11" w:rsidRDefault="00860C11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УК-6</w:t>
            </w:r>
          </w:p>
        </w:tc>
        <w:tc>
          <w:tcPr>
            <w:tcW w:w="2240" w:type="dxa"/>
          </w:tcPr>
          <w:p w:rsidR="00860C11" w:rsidRDefault="00860C11" w:rsidP="00B1721E">
            <w:pPr>
              <w:spacing w:line="276" w:lineRule="auto"/>
              <w:ind w:left="143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3080" w:type="dxa"/>
          </w:tcPr>
          <w:p w:rsidR="00860C11" w:rsidRDefault="00860C11" w:rsidP="00B1721E">
            <w:pPr>
              <w:spacing w:line="276" w:lineRule="auto"/>
              <w:ind w:left="143" w:right="130"/>
            </w:pPr>
            <w:r>
              <w:rPr>
                <w:sz w:val="24"/>
                <w:szCs w:val="24"/>
              </w:rPr>
              <w:t xml:space="preserve">УК-6.1 - </w:t>
            </w:r>
            <w:r>
              <w:t>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</w:pPr>
            <w:r>
              <w:t xml:space="preserve"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</w:t>
            </w:r>
            <w:r>
              <w:lastRenderedPageBreak/>
              <w:t>развития деятельности и требований рынка труда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3" w:right="130"/>
            </w:pPr>
            <w: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200" w:type="dxa"/>
          </w:tcPr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>Сущность личности и индивидуальности, структуру личности и движущие силы ее развития. основы и правила здорового образа жизни.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Выстраивать индивидуальную образовательную траекторию развития; анализировать эффективность, планировать свою профессионально-образовательную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деятельность; - критически оценивать эффективность использования времени и других ресурсов при решении поставленных задач, а также </w:t>
            </w:r>
            <w:r>
              <w:rPr>
                <w:sz w:val="24"/>
                <w:szCs w:val="24"/>
              </w:rPr>
              <w:lastRenderedPageBreak/>
              <w:t>относительно полученного результата; - применять разнообразные способы, приемы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техники самообразования и самовоспитания на основе принципов образования в течение всей жизни.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 xml:space="preserve">Навыками эффективного целеполагания, приемами организации собственной познавательной деятельности; - приемами </w:t>
            </w:r>
            <w:proofErr w:type="spellStart"/>
            <w:r>
              <w:rPr>
                <w:sz w:val="24"/>
                <w:szCs w:val="24"/>
              </w:rPr>
              <w:t>саморегуляции</w:t>
            </w:r>
            <w:proofErr w:type="spellEnd"/>
            <w:r>
              <w:rPr>
                <w:sz w:val="24"/>
                <w:szCs w:val="24"/>
              </w:rPr>
              <w:t>, регуляции поведения в сложных, стрессовых ситуациях.</w:t>
            </w:r>
          </w:p>
        </w:tc>
      </w:tr>
      <w:tr w:rsidR="00860C11" w:rsidTr="00B1721E">
        <w:trPr>
          <w:trHeight w:val="2254"/>
        </w:trPr>
        <w:tc>
          <w:tcPr>
            <w:tcW w:w="840" w:type="dxa"/>
          </w:tcPr>
          <w:p w:rsidR="00860C11" w:rsidRDefault="00860C11" w:rsidP="00B1721E">
            <w:pPr>
              <w:spacing w:line="252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240" w:type="dxa"/>
          </w:tcPr>
          <w:p w:rsidR="00860C11" w:rsidRDefault="00860C11" w:rsidP="00B1721E">
            <w:pPr>
              <w:spacing w:line="276" w:lineRule="auto"/>
              <w:ind w:left="112" w:righ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</w:t>
            </w:r>
            <w:proofErr w:type="gramStart"/>
            <w:r>
              <w:rPr>
                <w:sz w:val="24"/>
                <w:szCs w:val="24"/>
              </w:rPr>
              <w:t>2  способен</w:t>
            </w:r>
            <w:proofErr w:type="gramEnd"/>
            <w:r>
              <w:rPr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3080" w:type="dxa"/>
          </w:tcPr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2.2. Умеет осуществлять обоснованный выбор инструментальных средств информационных технологий для решения профессиональных </w:t>
            </w:r>
            <w:r>
              <w:rPr>
                <w:sz w:val="24"/>
                <w:szCs w:val="24"/>
              </w:rPr>
              <w:lastRenderedPageBreak/>
              <w:t xml:space="preserve">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2.3.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продуктами, 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200" w:type="dxa"/>
          </w:tcPr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Владеть:</w:t>
            </w:r>
            <w:r>
              <w:rPr>
                <w:sz w:val="24"/>
                <w:szCs w:val="24"/>
              </w:rPr>
              <w:t xml:space="preserve"> - 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</w:tbl>
    <w:p w:rsidR="00860C11" w:rsidRDefault="00860C11" w:rsidP="00860C11">
      <w:pPr>
        <w:spacing w:line="276" w:lineRule="auto"/>
      </w:pPr>
    </w:p>
    <w:tbl>
      <w:tblPr>
        <w:tblW w:w="10380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0"/>
        <w:gridCol w:w="2340"/>
        <w:gridCol w:w="3040"/>
        <w:gridCol w:w="4160"/>
        <w:gridCol w:w="20"/>
      </w:tblGrid>
      <w:tr w:rsidR="00860C11" w:rsidTr="00B1721E">
        <w:trPr>
          <w:trHeight w:val="345"/>
        </w:trPr>
        <w:tc>
          <w:tcPr>
            <w:tcW w:w="10380" w:type="dxa"/>
            <w:gridSpan w:val="5"/>
          </w:tcPr>
          <w:p w:rsidR="00860C11" w:rsidRDefault="00860C11" w:rsidP="00B1721E">
            <w:pPr>
              <w:spacing w:line="273" w:lineRule="auto"/>
              <w:ind w:left="1808" w:right="179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задач профессиональной деятельности: проектный</w:t>
            </w:r>
          </w:p>
        </w:tc>
      </w:tr>
      <w:tr w:rsidR="00860C11" w:rsidTr="00B1721E">
        <w:trPr>
          <w:gridAfter w:val="1"/>
          <w:wAfter w:w="20" w:type="dxa"/>
          <w:trHeight w:val="3171"/>
        </w:trPr>
        <w:tc>
          <w:tcPr>
            <w:tcW w:w="820" w:type="dxa"/>
          </w:tcPr>
          <w:p w:rsidR="00860C11" w:rsidRDefault="00860C11" w:rsidP="00B1721E">
            <w:pPr>
              <w:spacing w:line="273" w:lineRule="auto"/>
              <w:ind w:left="1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ПК­1</w:t>
            </w:r>
          </w:p>
        </w:tc>
        <w:tc>
          <w:tcPr>
            <w:tcW w:w="2340" w:type="dxa"/>
          </w:tcPr>
          <w:p w:rsidR="00860C11" w:rsidRDefault="00860C11" w:rsidP="00B1721E">
            <w:pPr>
              <w:spacing w:line="276" w:lineRule="auto"/>
              <w:ind w:left="112" w:right="2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Быть способным эффективно реализовать актуальные задачи государственной политики в процессе организации режиссуры театрализованных представлений.</w:t>
            </w:r>
          </w:p>
        </w:tc>
        <w:tc>
          <w:tcPr>
            <w:tcW w:w="3040" w:type="dxa"/>
          </w:tcPr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ПК-1.1 – Знает направления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</w:t>
            </w:r>
            <w:r>
              <w:rPr>
                <w:sz w:val="24"/>
                <w:szCs w:val="24"/>
              </w:rPr>
              <w:t>развития комплексных инновационных программ и проектов развития в области театрализованных представлений и праздников, особенности их реализации; основные понятия, технологии и приоритетные направления проектирования в режиссуре театрализованных представлений и праздников</w:t>
            </w: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ПК-1.2 – Умеет разрабатывать инновационные </w:t>
            </w:r>
            <w:r>
              <w:rPr>
                <w:sz w:val="24"/>
                <w:szCs w:val="24"/>
              </w:rPr>
              <w:lastRenderedPageBreak/>
              <w:t>программы и проекты развития инновационных технологий режиссуры театрализованных представлений и праздников в учреждениях культуры, образования и спорта</w:t>
            </w: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ПК1.3 – Владеет навыками внедрения театрализованных проектов, применения основных инновационных технологий в проектировании деятельности учреждений культуры; навыками работы в команде, организации деловых коммуникаций; навыками диагностики и оценки запросов, интересов населения</w:t>
            </w:r>
          </w:p>
        </w:tc>
        <w:tc>
          <w:tcPr>
            <w:tcW w:w="4160" w:type="dxa"/>
          </w:tcPr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Определение культурной политики; особенности формирования культурной политики на различных этапах исторического развития России.</w:t>
            </w: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Разрабатывать проекты и программы режиссуры театрализованных представлений; участвовать в реализации проектов и программ, анализировать результаты.</w:t>
            </w:r>
          </w:p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12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Навыком выявления основных режиссерских проблем в организации </w:t>
            </w:r>
            <w:proofErr w:type="gramStart"/>
            <w:r>
              <w:rPr>
                <w:sz w:val="24"/>
                <w:szCs w:val="24"/>
              </w:rPr>
              <w:t>театрализованных  представлений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860C11" w:rsidTr="00B1721E">
        <w:trPr>
          <w:trHeight w:val="270"/>
        </w:trPr>
        <w:tc>
          <w:tcPr>
            <w:tcW w:w="10380" w:type="dxa"/>
            <w:gridSpan w:val="5"/>
          </w:tcPr>
          <w:p w:rsidR="00860C11" w:rsidRDefault="00860C11" w:rsidP="00B1721E">
            <w:pPr>
              <w:spacing w:line="250" w:lineRule="auto"/>
              <w:ind w:left="878"/>
              <w:rPr>
                <w:b/>
              </w:rPr>
            </w:pPr>
            <w:r>
              <w:rPr>
                <w:b/>
              </w:rPr>
              <w:t>Тип задач профессиональной деятельности: организационно-управленческий</w:t>
            </w:r>
          </w:p>
        </w:tc>
      </w:tr>
      <w:tr w:rsidR="00860C11" w:rsidTr="00B1721E">
        <w:trPr>
          <w:gridAfter w:val="1"/>
          <w:wAfter w:w="20" w:type="dxa"/>
          <w:trHeight w:val="2806"/>
        </w:trPr>
        <w:tc>
          <w:tcPr>
            <w:tcW w:w="820" w:type="dxa"/>
          </w:tcPr>
          <w:p w:rsidR="00860C11" w:rsidRDefault="00860C11" w:rsidP="00B1721E">
            <w:pPr>
              <w:spacing w:line="274" w:lineRule="auto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ПК­3</w:t>
            </w:r>
          </w:p>
        </w:tc>
        <w:tc>
          <w:tcPr>
            <w:tcW w:w="2340" w:type="dxa"/>
          </w:tcPr>
          <w:p w:rsidR="00860C11" w:rsidRDefault="00860C11" w:rsidP="00B1721E">
            <w:pPr>
              <w:spacing w:line="276" w:lineRule="auto"/>
              <w:ind w:left="112" w:righ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Готовность осуществлять управление и программирование развивающихся форм Режиссуры театрализованных представлений и праздников всех возрастных групп населения.</w:t>
            </w:r>
          </w:p>
        </w:tc>
        <w:tc>
          <w:tcPr>
            <w:tcW w:w="3040" w:type="dxa"/>
          </w:tcPr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ПК-3.1</w:t>
            </w:r>
            <w:r>
              <w:rPr>
                <w:b/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Знает основные тенденции в развитии современных форм режиссуры театрализованных представлений и праздников</w:t>
            </w: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ПК-3.2 – Применяет полученные знания для эффективного планирования и осуществления организацию деятельности в коллективах, учреждениях и организациях, </w:t>
            </w:r>
            <w:r>
              <w:rPr>
                <w:sz w:val="24"/>
                <w:szCs w:val="24"/>
              </w:rPr>
              <w:lastRenderedPageBreak/>
              <w:t xml:space="preserve">занимающихся реализацией </w:t>
            </w:r>
            <w:proofErr w:type="spellStart"/>
            <w:r>
              <w:rPr>
                <w:sz w:val="24"/>
                <w:szCs w:val="24"/>
              </w:rPr>
              <w:t>культурнозрелищных</w:t>
            </w:r>
            <w:proofErr w:type="spellEnd"/>
            <w:r>
              <w:rPr>
                <w:sz w:val="24"/>
                <w:szCs w:val="24"/>
              </w:rPr>
              <w:t xml:space="preserve"> программ для различных социальных групп</w:t>
            </w: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before="12"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ПК-3.3 – Владеет технологиями применения передового мирового опыта для организации работы коллективов и учреждений, осуществляющих </w:t>
            </w:r>
            <w:proofErr w:type="spellStart"/>
            <w:r>
              <w:rPr>
                <w:sz w:val="24"/>
                <w:szCs w:val="24"/>
              </w:rPr>
              <w:t>культурнозрелищную</w:t>
            </w:r>
            <w:proofErr w:type="spellEnd"/>
            <w:r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4160" w:type="dxa"/>
          </w:tcPr>
          <w:p w:rsidR="00860C11" w:rsidRDefault="00860C11" w:rsidP="00B1721E">
            <w:pPr>
              <w:spacing w:line="276" w:lineRule="auto"/>
              <w:ind w:left="126" w:right="15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Основные сущности особенности управления в сфере организации и постановке театрализованных представлений и праздников для всех возрастных групп населения. </w:t>
            </w:r>
          </w:p>
          <w:p w:rsidR="00860C11" w:rsidRDefault="00860C11" w:rsidP="00B1721E">
            <w:pPr>
              <w:spacing w:line="276" w:lineRule="auto"/>
              <w:ind w:left="126" w:right="159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12" w:right="15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Составлять документы связаны с постановкой театрализованных представлений и праздников для всех возрастных форм населения.</w:t>
            </w:r>
          </w:p>
          <w:p w:rsidR="00860C11" w:rsidRDefault="00860C11" w:rsidP="00B1721E">
            <w:pPr>
              <w:spacing w:line="276" w:lineRule="auto"/>
              <w:ind w:left="112" w:right="159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12" w:right="15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Владеть:</w:t>
            </w:r>
            <w:r>
              <w:rPr>
                <w:sz w:val="24"/>
                <w:szCs w:val="24"/>
              </w:rPr>
              <w:t xml:space="preserve"> Способностью к организации массовых, групповых и индивидуальных форм режиссуры театрализованных представлений и праздников в </w:t>
            </w:r>
            <w:r>
              <w:rPr>
                <w:sz w:val="24"/>
                <w:szCs w:val="24"/>
              </w:rPr>
              <w:lastRenderedPageBreak/>
              <w:t>соответствии с культурными потребностями различных групп населения.</w:t>
            </w:r>
          </w:p>
        </w:tc>
      </w:tr>
      <w:tr w:rsidR="00860C11" w:rsidTr="00B1721E">
        <w:trPr>
          <w:trHeight w:val="471"/>
        </w:trPr>
        <w:tc>
          <w:tcPr>
            <w:tcW w:w="10380" w:type="dxa"/>
            <w:gridSpan w:val="5"/>
          </w:tcPr>
          <w:p w:rsidR="00860C11" w:rsidRDefault="00860C11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Тип задач профессиональной </w:t>
            </w:r>
            <w:proofErr w:type="gramStart"/>
            <w:r>
              <w:rPr>
                <w:b/>
                <w:sz w:val="24"/>
                <w:szCs w:val="24"/>
              </w:rPr>
              <w:t>деятельности :</w:t>
            </w:r>
            <w:proofErr w:type="gramEnd"/>
            <w:r>
              <w:rPr>
                <w:b/>
                <w:sz w:val="24"/>
                <w:szCs w:val="24"/>
              </w:rPr>
              <w:t xml:space="preserve"> режиссерско-постановочный</w:t>
            </w:r>
          </w:p>
        </w:tc>
      </w:tr>
      <w:tr w:rsidR="00860C11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ПК­5</w:t>
            </w:r>
          </w:p>
        </w:tc>
        <w:tc>
          <w:tcPr>
            <w:tcW w:w="2340" w:type="dxa"/>
          </w:tcPr>
          <w:p w:rsidR="00860C11" w:rsidRDefault="00860C11" w:rsidP="00B1721E">
            <w:pPr>
              <w:spacing w:line="276" w:lineRule="auto"/>
              <w:ind w:left="126" w:right="130"/>
              <w:rPr>
                <w:b/>
              </w:rPr>
            </w:pPr>
            <w:r>
              <w:rPr>
                <w:sz w:val="24"/>
                <w:szCs w:val="24"/>
              </w:rPr>
              <w:t>Быть способным использовать современные информационные технологии, управлять информацией с использованием прикладных программ деловой сферы деятельности, прикладные пакеты программ для моделирования статистического анализа и информационного обеспечения.</w:t>
            </w:r>
          </w:p>
        </w:tc>
        <w:tc>
          <w:tcPr>
            <w:tcW w:w="3040" w:type="dxa"/>
          </w:tcPr>
          <w:p w:rsidR="00860C11" w:rsidRDefault="00860C11" w:rsidP="00B1721E">
            <w:pPr>
              <w:spacing w:line="276" w:lineRule="auto"/>
              <w:ind w:left="143" w:right="130"/>
            </w:pPr>
            <w:r>
              <w:t>ПК-5.1 – осуществляет конкретные действия по созданию творческих программ, в соответствии с имеющимися материально-техническим и профессиональными ресурсами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2"/>
            </w:pPr>
            <w:r>
              <w:t>ПК-5.2 - осуществляет контроль основных процессов: творческо-постановочного, технического, административного и маркетингового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b/>
                <w:sz w:val="24"/>
                <w:szCs w:val="24"/>
              </w:rPr>
            </w:pPr>
          </w:p>
        </w:tc>
        <w:tc>
          <w:tcPr>
            <w:tcW w:w="4160" w:type="dxa"/>
          </w:tcPr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Базовые положения сценарно- драматургических основ театрализованных программ; определение базовых понятий сценарно- драматургических основ театрализованных программ; базовые положения сценарно- драматургических основ театрализованных программ; базовые технические средства и оборудование для осуществления их постановки.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Осуществлять конкретные действия по разработке макета режиссуры творческих программ; сопоставляет качество технических средств и оборудования учреждения культуры с ожидаемым результатом; осуществляет монтаж технического оборудования.</w:t>
            </w: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43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 xml:space="preserve">Разработкой сценарно- драматургические основы режиссерско- творческих программ </w:t>
            </w:r>
            <w:r>
              <w:rPr>
                <w:sz w:val="24"/>
                <w:szCs w:val="24"/>
              </w:rPr>
              <w:lastRenderedPageBreak/>
              <w:t>навыком осуществления самостоятельной постановки творческих программ с использованием технических средств, и сценического оборудования учреждения культуры.</w:t>
            </w:r>
          </w:p>
        </w:tc>
      </w:tr>
      <w:tr w:rsidR="00860C11" w:rsidTr="00B1721E">
        <w:trPr>
          <w:gridAfter w:val="1"/>
          <w:wAfter w:w="20" w:type="dxa"/>
          <w:trHeight w:val="471"/>
        </w:trPr>
        <w:tc>
          <w:tcPr>
            <w:tcW w:w="820" w:type="dxa"/>
          </w:tcPr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2340" w:type="dxa"/>
          </w:tcPr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планировать и разрабатывать сценарии досуговых мероприятий, осуществлять документационное обеспечение и их проведения.</w:t>
            </w:r>
          </w:p>
        </w:tc>
        <w:tc>
          <w:tcPr>
            <w:tcW w:w="3040" w:type="dxa"/>
          </w:tcPr>
          <w:p w:rsidR="00860C11" w:rsidRDefault="00860C11" w:rsidP="00B1721E">
            <w:pPr>
              <w:spacing w:line="276" w:lineRule="auto"/>
              <w:ind w:left="143" w:right="130"/>
            </w:pPr>
            <w:r>
              <w:t>ПК-6.1 - знает алгоритм создания успешных проектов в сфере культуры</w:t>
            </w:r>
          </w:p>
          <w:p w:rsidR="00860C11" w:rsidRDefault="00860C11" w:rsidP="00B1721E">
            <w:pPr>
              <w:spacing w:line="276" w:lineRule="auto"/>
              <w:ind w:left="143" w:right="130"/>
            </w:pPr>
          </w:p>
          <w:p w:rsidR="00860C11" w:rsidRDefault="00860C11" w:rsidP="00B1721E">
            <w:pPr>
              <w:spacing w:line="276" w:lineRule="auto"/>
              <w:ind w:left="143" w:right="130"/>
            </w:pPr>
            <w:r>
              <w:t>ПК-6.2 – умеет работать с документацией проектов</w:t>
            </w:r>
          </w:p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ПК-6.3 – координирует работу со всеми службами в рамках творческо-постановочной, финансовой, административной, маркетинговой деятельности продюсера массовых мероприятий</w:t>
            </w:r>
          </w:p>
        </w:tc>
        <w:tc>
          <w:tcPr>
            <w:tcW w:w="4160" w:type="dxa"/>
          </w:tcPr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Знать: </w:t>
            </w:r>
            <w:r>
              <w:rPr>
                <w:sz w:val="24"/>
                <w:szCs w:val="24"/>
              </w:rPr>
              <w:t>Основные понятия творческо- производственной деятельности работников учреждений культуры; основные цели, задачи, виды, формы, технологии творческо- производственной деятельности работников учреждений культуры.</w:t>
            </w:r>
          </w:p>
          <w:p w:rsidR="00860C11" w:rsidRDefault="00860C11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Выделять главное и второстепенное в творческо- производственной деятельности работников учреждений культуры; давать оценку структуре и содержанию разработанных творческих проектов.</w:t>
            </w:r>
          </w:p>
          <w:p w:rsidR="00860C11" w:rsidRDefault="00860C11" w:rsidP="00B1721E">
            <w:pPr>
              <w:spacing w:line="276" w:lineRule="auto"/>
              <w:ind w:left="126" w:right="130"/>
              <w:rPr>
                <w:sz w:val="24"/>
                <w:szCs w:val="24"/>
              </w:rPr>
            </w:pPr>
          </w:p>
          <w:p w:rsidR="00860C11" w:rsidRDefault="00860C11" w:rsidP="00B1721E">
            <w:pPr>
              <w:spacing w:line="276" w:lineRule="auto"/>
              <w:ind w:left="126" w:right="13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Владеть: </w:t>
            </w:r>
            <w:r>
              <w:rPr>
                <w:sz w:val="24"/>
                <w:szCs w:val="24"/>
              </w:rPr>
              <w:t>Навыками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планирования творческо- производственной деятельности работников учреждений культуры; оценочными средствами структуры и содержания разработанных творческих проектов.</w:t>
            </w:r>
          </w:p>
        </w:tc>
      </w:tr>
    </w:tbl>
    <w:p w:rsidR="00E45DF9" w:rsidRPr="003562D5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E45DF9" w:rsidRDefault="007F3990" w:rsidP="00E45DF9">
      <w:pPr>
        <w:pStyle w:val="31"/>
        <w:tabs>
          <w:tab w:val="left" w:pos="708"/>
        </w:tabs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45DF9" w:rsidRPr="00BD372E">
        <w:rPr>
          <w:rFonts w:ascii="Times New Roman" w:hAnsi="Times New Roman"/>
          <w:b/>
          <w:bCs/>
          <w:sz w:val="28"/>
          <w:szCs w:val="28"/>
          <w:lang w:val="ru-RU"/>
        </w:rPr>
        <w:t>. ОЦЕНОЧНЫЕ СРЕДСТВА</w:t>
      </w:r>
    </w:p>
    <w:p w:rsidR="00E45DF9" w:rsidRPr="00FF4F2D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Задание для входного контроля</w:t>
      </w:r>
    </w:p>
    <w:p w:rsidR="00E45DF9" w:rsidRPr="00FF4F2D" w:rsidRDefault="00E45DF9" w:rsidP="00FF4F2D">
      <w:pPr>
        <w:jc w:val="both"/>
        <w:rPr>
          <w:rFonts w:eastAsia="Calibri"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Кейс-задание:</w:t>
      </w:r>
      <w:r w:rsidRPr="00FF4F2D">
        <w:rPr>
          <w:b/>
          <w:sz w:val="24"/>
          <w:szCs w:val="24"/>
        </w:rPr>
        <w:t xml:space="preserve"> Индивидуальное задание </w:t>
      </w:r>
      <w:r w:rsidR="00FF4F2D">
        <w:rPr>
          <w:b/>
          <w:color w:val="000000"/>
          <w:sz w:val="24"/>
          <w:szCs w:val="24"/>
        </w:rPr>
        <w:t xml:space="preserve">на практику. </w:t>
      </w:r>
      <w:r w:rsidRPr="00FF4F2D">
        <w:rPr>
          <w:rFonts w:eastAsia="Calibri"/>
          <w:sz w:val="24"/>
          <w:szCs w:val="24"/>
        </w:rPr>
        <w:t>Документ содержит: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>Данные о студенте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>Сроки прохождения практики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>Сформулированные цели и задачи практики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Содержание практики </w:t>
      </w:r>
    </w:p>
    <w:p w:rsidR="00E45DF9" w:rsidRPr="00FF4F2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>План-график практики на весь период</w:t>
      </w:r>
    </w:p>
    <w:p w:rsidR="00FF4F2D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sz w:val="24"/>
          <w:szCs w:val="24"/>
        </w:rPr>
        <w:t xml:space="preserve">Документ предоставляется для контроля руководителю практики и утверждается на </w:t>
      </w:r>
    </w:p>
    <w:p w:rsidR="00E45DF9" w:rsidRPr="00FF4F2D" w:rsidRDefault="00FF4F2D" w:rsidP="00E45DF9">
      <w:pPr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з</w:t>
      </w:r>
      <w:r w:rsidR="00E45DF9" w:rsidRPr="00FF4F2D">
        <w:rPr>
          <w:rFonts w:eastAsia="Calibri"/>
          <w:sz w:val="24"/>
          <w:szCs w:val="24"/>
        </w:rPr>
        <w:t>аседании кафедры.</w:t>
      </w:r>
    </w:p>
    <w:p w:rsidR="00E45DF9" w:rsidRPr="00FF4F2D" w:rsidRDefault="00E45DF9" w:rsidP="00E45DF9">
      <w:pPr>
        <w:spacing w:line="276" w:lineRule="auto"/>
        <w:rPr>
          <w:rFonts w:eastAsia="Calibri"/>
          <w:b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lastRenderedPageBreak/>
        <w:t>Критерии оценки:</w:t>
      </w:r>
    </w:p>
    <w:p w:rsidR="00E45DF9" w:rsidRPr="00FF4F2D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 xml:space="preserve">Зачтено – </w:t>
      </w:r>
      <w:r w:rsidRPr="00FF4F2D">
        <w:rPr>
          <w:rFonts w:eastAsia="Calibri"/>
          <w:sz w:val="24"/>
          <w:szCs w:val="24"/>
        </w:rPr>
        <w:t>план практики тщательно продуман и четко изложен, программа практики реально выполнима</w:t>
      </w:r>
    </w:p>
    <w:p w:rsidR="00E45DF9" w:rsidRPr="00FF4F2D" w:rsidRDefault="00E45DF9" w:rsidP="00E45DF9">
      <w:pPr>
        <w:spacing w:line="276" w:lineRule="auto"/>
        <w:rPr>
          <w:rFonts w:eastAsia="Calibri"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 xml:space="preserve">Не зачтено – </w:t>
      </w:r>
      <w:r w:rsidRPr="00FF4F2D">
        <w:rPr>
          <w:rFonts w:eastAsia="Calibri"/>
          <w:sz w:val="24"/>
          <w:szCs w:val="24"/>
        </w:rPr>
        <w:t>план сумбурен, не ясен, программа отсутствует.</w:t>
      </w:r>
    </w:p>
    <w:p w:rsidR="00E45DF9" w:rsidRPr="00FF4F2D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Задание для текущего контроля</w:t>
      </w:r>
    </w:p>
    <w:p w:rsidR="00860C11" w:rsidRPr="00FF4F2D" w:rsidRDefault="00E45DF9" w:rsidP="00FF4F2D">
      <w:pPr>
        <w:spacing w:line="360" w:lineRule="auto"/>
        <w:rPr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Кейс-задание</w:t>
      </w:r>
      <w:r w:rsidR="00FF4F2D">
        <w:rPr>
          <w:rFonts w:eastAsia="Calibri"/>
          <w:b/>
          <w:sz w:val="24"/>
          <w:szCs w:val="24"/>
        </w:rPr>
        <w:t xml:space="preserve"> - </w:t>
      </w:r>
      <w:r w:rsidR="00860C11" w:rsidRPr="00FF4F2D">
        <w:rPr>
          <w:sz w:val="24"/>
          <w:szCs w:val="24"/>
        </w:rPr>
        <w:t>Сценарно-режиссерская разработка замысла программы или номера для художественного коллектива или солиста, действующих под эгидой базы практики.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>Выбрать коллектив</w:t>
      </w:r>
      <w:r w:rsidR="00E5549C" w:rsidRPr="00FF4F2D">
        <w:rPr>
          <w:sz w:val="24"/>
          <w:szCs w:val="24"/>
        </w:rPr>
        <w:t xml:space="preserve"> (любой жанр)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>Изучить р</w:t>
      </w:r>
      <w:r w:rsidRPr="00FF4F2D">
        <w:rPr>
          <w:sz w:val="24"/>
          <w:szCs w:val="24"/>
        </w:rPr>
        <w:t>епертуар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>Состав коллектива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>Опыт работы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>Анализ сольных программа коллектива, солиста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 xml:space="preserve">Возможности </w:t>
      </w:r>
      <w:r w:rsidRPr="00FF4F2D">
        <w:rPr>
          <w:sz w:val="24"/>
          <w:szCs w:val="24"/>
        </w:rPr>
        <w:t>и перспективы развития коллектива солиста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 xml:space="preserve"> Перспективы и планы коллектива</w:t>
      </w:r>
    </w:p>
    <w:p w:rsidR="00E34090" w:rsidRPr="00FF4F2D" w:rsidRDefault="00E34090" w:rsidP="00E34090">
      <w:pPr>
        <w:pStyle w:val="a6"/>
        <w:widowControl/>
        <w:numPr>
          <w:ilvl w:val="0"/>
          <w:numId w:val="35"/>
        </w:numPr>
        <w:autoSpaceDE/>
        <w:autoSpaceDN/>
        <w:spacing w:after="160" w:line="259" w:lineRule="auto"/>
        <w:contextualSpacing/>
        <w:rPr>
          <w:sz w:val="24"/>
          <w:szCs w:val="24"/>
        </w:rPr>
      </w:pPr>
      <w:r w:rsidRPr="00FF4F2D">
        <w:rPr>
          <w:sz w:val="24"/>
          <w:szCs w:val="24"/>
        </w:rPr>
        <w:t xml:space="preserve">Разработать </w:t>
      </w:r>
      <w:proofErr w:type="gramStart"/>
      <w:r w:rsidRPr="00FF4F2D">
        <w:rPr>
          <w:sz w:val="24"/>
          <w:szCs w:val="24"/>
        </w:rPr>
        <w:t>проект  сценария</w:t>
      </w:r>
      <w:proofErr w:type="gramEnd"/>
      <w:r w:rsidRPr="00FF4F2D">
        <w:rPr>
          <w:sz w:val="24"/>
          <w:szCs w:val="24"/>
        </w:rPr>
        <w:t xml:space="preserve"> – юбилей коллектива, презентация нового номера, гастрольная программа и т.д.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b/>
          <w:i/>
          <w:color w:val="000000"/>
          <w:sz w:val="24"/>
          <w:szCs w:val="24"/>
        </w:rPr>
        <w:t>Структура дневника включает: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• титульный лист;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p w:rsidR="00BD372E" w:rsidRPr="00FF4F2D" w:rsidRDefault="00BD372E" w:rsidP="00BD372E">
      <w:pPr>
        <w:rPr>
          <w:b/>
          <w:sz w:val="24"/>
          <w:szCs w:val="24"/>
        </w:rPr>
      </w:pPr>
      <w:r w:rsidRPr="00FF4F2D">
        <w:rPr>
          <w:b/>
          <w:sz w:val="24"/>
          <w:szCs w:val="24"/>
        </w:rPr>
        <w:t>Руководитель практики оценивает работу студента по следующим критериям</w:t>
      </w:r>
    </w:p>
    <w:p w:rsidR="00E91167" w:rsidRPr="00FF4F2D" w:rsidRDefault="00E91167" w:rsidP="00E91167">
      <w:pPr>
        <w:rPr>
          <w:sz w:val="24"/>
          <w:szCs w:val="24"/>
        </w:rPr>
      </w:pP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Охарактеризуйте наличие и репертуар творческих коллективов базы и обоснуйте причину выбора данного коллектива для выполнения задания по практике? </w:t>
      </w:r>
      <w:proofErr w:type="gramStart"/>
      <w:r w:rsidRPr="00FF4F2D">
        <w:rPr>
          <w:sz w:val="24"/>
          <w:szCs w:val="24"/>
        </w:rPr>
        <w:t>Например</w:t>
      </w:r>
      <w:proofErr w:type="gramEnd"/>
      <w:r w:rsidRPr="00FF4F2D">
        <w:rPr>
          <w:sz w:val="24"/>
          <w:szCs w:val="24"/>
        </w:rPr>
        <w:t>: то любимый Вами вид искусства, Вы сами занимаетесь этим видом искусства, Вы план</w:t>
      </w:r>
      <w:r w:rsidRPr="00FF4F2D">
        <w:rPr>
          <w:sz w:val="24"/>
          <w:szCs w:val="24"/>
        </w:rPr>
        <w:t xml:space="preserve">ируете, что этот вид искусства </w:t>
      </w:r>
      <w:r w:rsidRPr="00FF4F2D">
        <w:rPr>
          <w:sz w:val="24"/>
          <w:szCs w:val="24"/>
        </w:rPr>
        <w:t xml:space="preserve">и, возможно, этот коллектив будут частью Вашей дальнейшей профессиональной деятельности и </w:t>
      </w:r>
      <w:proofErr w:type="spellStart"/>
      <w:r w:rsidRPr="00FF4F2D">
        <w:rPr>
          <w:sz w:val="24"/>
          <w:szCs w:val="24"/>
        </w:rPr>
        <w:t>тд</w:t>
      </w:r>
      <w:proofErr w:type="spellEnd"/>
      <w:r w:rsidRPr="00FF4F2D">
        <w:rPr>
          <w:sz w:val="24"/>
          <w:szCs w:val="24"/>
        </w:rPr>
        <w:t>.</w:t>
      </w: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В чем, Вы считаете, отличительная особенность, творческая индивидуальность, выбранного Вами коллектива или солиста?</w:t>
      </w: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Как возник исходный замысел для разработки номера или программы? </w:t>
      </w:r>
      <w:proofErr w:type="gramStart"/>
      <w:r w:rsidRPr="00FF4F2D">
        <w:rPr>
          <w:sz w:val="24"/>
          <w:szCs w:val="24"/>
        </w:rPr>
        <w:t>Например</w:t>
      </w:r>
      <w:proofErr w:type="gramEnd"/>
      <w:r w:rsidRPr="00FF4F2D">
        <w:rPr>
          <w:sz w:val="24"/>
          <w:szCs w:val="24"/>
        </w:rPr>
        <w:t xml:space="preserve">: давно существующая идея, индивидуальность исполнителя, тщательный анализ уже созданного репертуара, спонтанное, но кажущееся очень интересным решение и </w:t>
      </w:r>
      <w:proofErr w:type="spellStart"/>
      <w:r w:rsidRPr="00FF4F2D">
        <w:rPr>
          <w:sz w:val="24"/>
          <w:szCs w:val="24"/>
        </w:rPr>
        <w:t>тд</w:t>
      </w:r>
      <w:proofErr w:type="spellEnd"/>
      <w:r w:rsidRPr="00FF4F2D">
        <w:rPr>
          <w:sz w:val="24"/>
          <w:szCs w:val="24"/>
        </w:rPr>
        <w:t>.</w:t>
      </w: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Охарактеризуйте основной </w:t>
      </w:r>
      <w:proofErr w:type="spellStart"/>
      <w:r w:rsidRPr="00FF4F2D">
        <w:rPr>
          <w:sz w:val="24"/>
          <w:szCs w:val="24"/>
        </w:rPr>
        <w:t>сценарно</w:t>
      </w:r>
      <w:proofErr w:type="spellEnd"/>
      <w:r w:rsidRPr="00FF4F2D">
        <w:rPr>
          <w:sz w:val="24"/>
          <w:szCs w:val="24"/>
        </w:rPr>
        <w:t xml:space="preserve"> - режиссерский замысел, будущей программы или отдельного номера? Остановитесь подробней на теме и идее сценического произведения.</w:t>
      </w: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Чем обогатит предлагаемая Вами постановка общий репертуар? Раскроет ли дополнительные возможности исполнителей, как расширит в целом направление деятельности коллектива или солиста?</w:t>
      </w:r>
    </w:p>
    <w:p w:rsidR="00E91167" w:rsidRPr="00FF4F2D" w:rsidRDefault="00E91167" w:rsidP="00E91167">
      <w:pPr>
        <w:widowControl/>
        <w:numPr>
          <w:ilvl w:val="0"/>
          <w:numId w:val="36"/>
        </w:numPr>
        <w:autoSpaceDE/>
        <w:autoSpaceDN/>
        <w:spacing w:line="276" w:lineRule="auto"/>
        <w:jc w:val="both"/>
        <w:rPr>
          <w:sz w:val="24"/>
          <w:szCs w:val="24"/>
        </w:rPr>
      </w:pPr>
      <w:r w:rsidRPr="00FF4F2D">
        <w:rPr>
          <w:sz w:val="24"/>
          <w:szCs w:val="24"/>
        </w:rPr>
        <w:lastRenderedPageBreak/>
        <w:t>Какие выводы по специфике работы режиссера Вы сделали в процессе работы. Охарактеризуйте специфику творческих контактов с руководителем коллектива, исполнителями или отдельным солистом.</w:t>
      </w:r>
    </w:p>
    <w:p w:rsidR="00BD372E" w:rsidRPr="00FF4F2D" w:rsidRDefault="00BD372E" w:rsidP="00BD372E">
      <w:pPr>
        <w:spacing w:line="360" w:lineRule="auto"/>
        <w:rPr>
          <w:rFonts w:eastAsia="Calibri"/>
          <w:b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Критерии оценки:</w:t>
      </w:r>
    </w:p>
    <w:p w:rsidR="00E45DF9" w:rsidRPr="00FF4F2D" w:rsidRDefault="00E45DF9" w:rsidP="00E45DF9">
      <w:pPr>
        <w:rPr>
          <w:sz w:val="24"/>
          <w:szCs w:val="24"/>
        </w:rPr>
      </w:pPr>
      <w:r w:rsidRPr="00FF4F2D">
        <w:rPr>
          <w:sz w:val="24"/>
          <w:szCs w:val="24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45DF9" w:rsidRPr="00FF4F2D" w:rsidRDefault="00E45DF9" w:rsidP="00E45DF9">
      <w:pPr>
        <w:rPr>
          <w:sz w:val="24"/>
          <w:szCs w:val="24"/>
        </w:rPr>
      </w:pPr>
      <w:r w:rsidRPr="00FF4F2D">
        <w:rPr>
          <w:sz w:val="24"/>
          <w:szCs w:val="24"/>
        </w:rPr>
        <w:t>Хорошо – задание в основном выполнено; проявлен индивидуальный творческий подход к выполнению заданий</w:t>
      </w:r>
    </w:p>
    <w:p w:rsidR="00E45DF9" w:rsidRPr="00FF4F2D" w:rsidRDefault="00E45DF9" w:rsidP="00E45DF9">
      <w:pPr>
        <w:rPr>
          <w:sz w:val="24"/>
          <w:szCs w:val="24"/>
        </w:rPr>
      </w:pPr>
      <w:r w:rsidRPr="00FF4F2D">
        <w:rPr>
          <w:sz w:val="24"/>
          <w:szCs w:val="24"/>
        </w:rPr>
        <w:t>Удовлетворительно – задание выполнено формально, небрежно, в объеме менее 30 %.</w:t>
      </w:r>
    </w:p>
    <w:p w:rsidR="00E45DF9" w:rsidRPr="00FF4F2D" w:rsidRDefault="00E45DF9" w:rsidP="00E45DF9">
      <w:pPr>
        <w:rPr>
          <w:sz w:val="24"/>
          <w:szCs w:val="24"/>
        </w:rPr>
      </w:pPr>
      <w:r w:rsidRPr="00FF4F2D">
        <w:rPr>
          <w:sz w:val="24"/>
          <w:szCs w:val="24"/>
        </w:rPr>
        <w:t>Неудовлетворительно – документ полностью отсутствует.</w:t>
      </w:r>
    </w:p>
    <w:p w:rsidR="00E45DF9" w:rsidRPr="00FF4F2D" w:rsidRDefault="00E45DF9" w:rsidP="00E45DF9">
      <w:pPr>
        <w:spacing w:line="360" w:lineRule="auto"/>
        <w:jc w:val="center"/>
        <w:rPr>
          <w:rFonts w:eastAsia="Calibri"/>
          <w:b/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Задание для промежуточного контроля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4"/>
          <w:szCs w:val="24"/>
        </w:rPr>
      </w:pPr>
      <w:r w:rsidRPr="00FF4F2D">
        <w:rPr>
          <w:b/>
          <w:color w:val="000000"/>
          <w:sz w:val="24"/>
          <w:szCs w:val="24"/>
        </w:rPr>
        <w:t>Формы отчетности по практике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К основным компонентам отчетной документации прохождения практики относятся:</w:t>
      </w:r>
    </w:p>
    <w:p w:rsidR="003A6077" w:rsidRPr="00FF4F2D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индивидуальное задание на практику;</w:t>
      </w:r>
    </w:p>
    <w:p w:rsidR="003A6077" w:rsidRPr="00FF4F2D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дневник о прохождении практики студентом;</w:t>
      </w:r>
    </w:p>
    <w:p w:rsidR="003A6077" w:rsidRPr="00FF4F2D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отчет об итогах прохождения практики;</w:t>
      </w:r>
    </w:p>
    <w:p w:rsidR="003A6077" w:rsidRPr="00FF4F2D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характеристика с места прохождения студентом практики;</w:t>
      </w:r>
    </w:p>
    <w:p w:rsidR="003A6077" w:rsidRPr="00FF4F2D" w:rsidRDefault="003A6077" w:rsidP="003A607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autoSpaceDE/>
        <w:autoSpaceDN/>
        <w:ind w:left="0"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протокол защиты практики. 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b/>
          <w:i/>
          <w:color w:val="000000"/>
          <w:sz w:val="24"/>
          <w:szCs w:val="24"/>
        </w:rPr>
        <w:t xml:space="preserve">Структура отчета </w:t>
      </w:r>
      <w:r w:rsidRPr="00FF4F2D">
        <w:rPr>
          <w:color w:val="000000"/>
          <w:sz w:val="24"/>
          <w:szCs w:val="24"/>
        </w:rPr>
        <w:t>о</w:t>
      </w:r>
      <w:r w:rsidRPr="00FF4F2D">
        <w:rPr>
          <w:b/>
          <w:i/>
          <w:color w:val="000000"/>
          <w:sz w:val="24"/>
          <w:szCs w:val="24"/>
        </w:rPr>
        <w:t xml:space="preserve"> прохождении практики включает: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Титульный лист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Оглавление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ОСНОВНАЯ ЧАСТЬ.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СПИСОК ИСПОЛЬЗОВАННЫХ ИСТОЧНИКОВ И ЛИТЕРАТУРЫ (список использованных источников </w:t>
      </w:r>
      <w:proofErr w:type="gramStart"/>
      <w:r w:rsidRPr="00FF4F2D">
        <w:rPr>
          <w:color w:val="000000"/>
          <w:sz w:val="24"/>
          <w:szCs w:val="24"/>
        </w:rPr>
        <w:t>может  перечень</w:t>
      </w:r>
      <w:proofErr w:type="gramEnd"/>
      <w:r w:rsidRPr="00FF4F2D">
        <w:rPr>
          <w:color w:val="000000"/>
          <w:sz w:val="24"/>
          <w:szCs w:val="24"/>
        </w:rPr>
        <w:t xml:space="preserve">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ПРИЛОЖЕНИЕ К ОТЧЕТУ ПО ПРАКТИКЕ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иллюстрирующие отдельные направления деятельности профильной организации – базы практики.</w:t>
      </w:r>
    </w:p>
    <w:p w:rsidR="003A6077" w:rsidRPr="00FF4F2D" w:rsidRDefault="003A6077" w:rsidP="003A607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FF4F2D">
        <w:rPr>
          <w:color w:val="212121"/>
          <w:sz w:val="24"/>
          <w:szCs w:val="24"/>
          <w:highlight w:val="white"/>
        </w:rPr>
        <w:lastRenderedPageBreak/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E45DF9" w:rsidRPr="00FF4F2D" w:rsidRDefault="00E45DF9" w:rsidP="00E45DF9">
      <w:pPr>
        <w:ind w:left="720"/>
        <w:rPr>
          <w:sz w:val="24"/>
          <w:szCs w:val="24"/>
        </w:rPr>
      </w:pPr>
    </w:p>
    <w:p w:rsidR="00E45DF9" w:rsidRPr="00FF4F2D" w:rsidRDefault="00E45DF9" w:rsidP="00E45DF9">
      <w:pPr>
        <w:ind w:left="1429"/>
        <w:rPr>
          <w:sz w:val="24"/>
          <w:szCs w:val="24"/>
        </w:rPr>
      </w:pPr>
      <w:r w:rsidRPr="00FF4F2D">
        <w:rPr>
          <w:rFonts w:eastAsia="Calibri"/>
          <w:b/>
          <w:sz w:val="24"/>
          <w:szCs w:val="24"/>
        </w:rPr>
        <w:t>Задание для</w:t>
      </w:r>
      <w:r w:rsidRPr="00FF4F2D">
        <w:rPr>
          <w:sz w:val="24"/>
          <w:szCs w:val="24"/>
        </w:rPr>
        <w:t xml:space="preserve"> </w:t>
      </w:r>
      <w:r w:rsidRPr="00FF4F2D">
        <w:rPr>
          <w:rFonts w:eastAsia="Calibri"/>
          <w:b/>
          <w:sz w:val="24"/>
          <w:szCs w:val="24"/>
        </w:rPr>
        <w:t>Промежуточной аттестации</w:t>
      </w:r>
    </w:p>
    <w:p w:rsidR="00E45DF9" w:rsidRPr="00FF4F2D" w:rsidRDefault="00E45DF9" w:rsidP="00E45DF9">
      <w:pPr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Промежуточная аттестация</w:t>
      </w:r>
      <w:r w:rsidRPr="00FF4F2D">
        <w:rPr>
          <w:b/>
          <w:bCs/>
          <w:sz w:val="24"/>
          <w:szCs w:val="24"/>
        </w:rPr>
        <w:t xml:space="preserve"> </w:t>
      </w:r>
      <w:r w:rsidRPr="00FF4F2D">
        <w:rPr>
          <w:bCs/>
          <w:sz w:val="24"/>
          <w:szCs w:val="24"/>
        </w:rPr>
        <w:t>обучающихся</w:t>
      </w:r>
      <w:r w:rsidRPr="00FF4F2D">
        <w:rPr>
          <w:sz w:val="24"/>
          <w:szCs w:val="24"/>
        </w:rPr>
        <w:t xml:space="preserve"> </w:t>
      </w:r>
      <w:r w:rsidRPr="00FF4F2D">
        <w:rPr>
          <w:bCs/>
          <w:sz w:val="24"/>
          <w:szCs w:val="24"/>
        </w:rPr>
        <w:t>по практике</w:t>
      </w:r>
      <w:r w:rsidRPr="00FF4F2D">
        <w:rPr>
          <w:sz w:val="24"/>
          <w:szCs w:val="24"/>
        </w:rPr>
        <w:t xml:space="preserve"> осуществляется в форме зачета, проводимого в виде защиты отчета по практике.</w:t>
      </w:r>
    </w:p>
    <w:p w:rsidR="00E45DF9" w:rsidRPr="00FF4F2D" w:rsidRDefault="00E45DF9" w:rsidP="00E45DF9">
      <w:pPr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К защите допускаются студенты, своевременно и в полном объеме </w:t>
      </w:r>
      <w:proofErr w:type="gramStart"/>
      <w:r w:rsidRPr="00FF4F2D">
        <w:rPr>
          <w:sz w:val="24"/>
          <w:szCs w:val="24"/>
        </w:rPr>
        <w:t>выполнившие задания практики</w:t>
      </w:r>
      <w:proofErr w:type="gramEnd"/>
      <w:r w:rsidRPr="00FF4F2D">
        <w:rPr>
          <w:sz w:val="24"/>
          <w:szCs w:val="24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E45DF9" w:rsidRPr="00FF4F2D" w:rsidRDefault="00E45DF9" w:rsidP="00E45DF9">
      <w:pPr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Доклад студента (устный отчет) на защите практики включает: </w:t>
      </w:r>
    </w:p>
    <w:p w:rsidR="00E45DF9" w:rsidRPr="00FF4F2D" w:rsidRDefault="00E45DF9" w:rsidP="00E45DF9">
      <w:pPr>
        <w:widowControl/>
        <w:numPr>
          <w:ilvl w:val="0"/>
          <w:numId w:val="4"/>
        </w:numPr>
        <w:tabs>
          <w:tab w:val="num" w:pos="1080"/>
        </w:tabs>
        <w:autoSpaceDE/>
        <w:autoSpaceDN/>
        <w:ind w:left="0"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Раскрытие цели и задачи практики; </w:t>
      </w:r>
    </w:p>
    <w:p w:rsidR="00E45DF9" w:rsidRPr="00FF4F2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Общую характеристику базы практики; </w:t>
      </w:r>
    </w:p>
    <w:p w:rsidR="00E45DF9" w:rsidRPr="00FF4F2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E45DF9" w:rsidRPr="00FF4F2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E45DF9" w:rsidRPr="00FF4F2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Обоснование выводов и предложений по содержанию и организации практики.</w:t>
      </w:r>
    </w:p>
    <w:p w:rsidR="00E45DF9" w:rsidRPr="00FF4F2D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45DF9" w:rsidRPr="00FF4F2D" w:rsidRDefault="00E45DF9" w:rsidP="00E45DF9">
      <w:pPr>
        <w:overflowPunct w:val="0"/>
        <w:adjustRightInd w:val="0"/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45DF9" w:rsidRPr="00FF4F2D" w:rsidRDefault="00E45DF9" w:rsidP="00E45DF9">
      <w:pPr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45DF9" w:rsidRPr="00FF4F2D" w:rsidRDefault="00E45DF9" w:rsidP="00E45DF9">
      <w:pPr>
        <w:adjustRightInd w:val="0"/>
        <w:ind w:firstLine="709"/>
        <w:jc w:val="both"/>
        <w:rPr>
          <w:sz w:val="24"/>
          <w:szCs w:val="24"/>
        </w:rPr>
      </w:pPr>
      <w:r w:rsidRPr="00FF4F2D">
        <w:rPr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E45DF9" w:rsidRPr="00FF4F2D" w:rsidRDefault="00E45DF9" w:rsidP="00E45DF9">
      <w:pPr>
        <w:adjustRightInd w:val="0"/>
        <w:jc w:val="center"/>
        <w:rPr>
          <w:b/>
          <w:i/>
          <w:sz w:val="24"/>
          <w:szCs w:val="24"/>
        </w:rPr>
      </w:pP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b/>
          <w:color w:val="000000"/>
          <w:sz w:val="24"/>
          <w:szCs w:val="24"/>
        </w:rPr>
        <w:t>4. Фонд оценочных средств для проведения промежуточной аттестации обучающихся по практике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Промежуточная аттестация</w:t>
      </w:r>
      <w:r w:rsidRPr="00FF4F2D">
        <w:rPr>
          <w:b/>
          <w:color w:val="000000"/>
          <w:sz w:val="24"/>
          <w:szCs w:val="24"/>
        </w:rPr>
        <w:t xml:space="preserve"> </w:t>
      </w:r>
      <w:r w:rsidRPr="00FF4F2D">
        <w:rPr>
          <w:color w:val="000000"/>
          <w:sz w:val="24"/>
          <w:szCs w:val="24"/>
        </w:rPr>
        <w:t>обучающихся по практике осуществляется в форме зачета, проводимого в виде защиты отчета по практике.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К защите допускаются студенты, своевременно и в полном объеме выполнившие задания практики, и в указанные срок,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Доклад студента (устный отчет) на защите практики включает: </w:t>
      </w:r>
    </w:p>
    <w:p w:rsidR="005510A0" w:rsidRPr="00FF4F2D" w:rsidRDefault="005510A0" w:rsidP="005510A0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Раскрытие цели и задачи практики; </w:t>
      </w:r>
    </w:p>
    <w:p w:rsidR="005510A0" w:rsidRPr="00FF4F2D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Общую характеристику базы практики; </w:t>
      </w:r>
    </w:p>
    <w:p w:rsidR="005510A0" w:rsidRPr="00FF4F2D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</w:t>
      </w:r>
      <w:r w:rsidRPr="00FF4F2D">
        <w:rPr>
          <w:color w:val="000000"/>
          <w:sz w:val="24"/>
          <w:szCs w:val="24"/>
        </w:rPr>
        <w:lastRenderedPageBreak/>
        <w:t xml:space="preserve">практики; </w:t>
      </w:r>
    </w:p>
    <w:p w:rsidR="005510A0" w:rsidRPr="00FF4F2D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Внесение предложений по совершенствованию работы базы практики; </w:t>
      </w:r>
    </w:p>
    <w:p w:rsidR="005510A0" w:rsidRPr="00FF4F2D" w:rsidRDefault="005510A0" w:rsidP="005510A0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ind w:leftChars="-1" w:left="0" w:hangingChars="1" w:hanging="2"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Обоснование выводов и предложений по содержанию и организации практики.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 w:rsidRPr="00FF4F2D">
        <w:rPr>
          <w:b/>
          <w:i/>
          <w:color w:val="000000"/>
          <w:sz w:val="24"/>
          <w:szCs w:val="24"/>
        </w:rPr>
        <w:t>Примерный перечень контрольных вопросов по итогам практики: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Характеристика учреждения (базы практики).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textDirection w:val="btLr"/>
        <w:textAlignment w:val="top"/>
        <w:outlineLvl w:val="0"/>
        <w:rPr>
          <w:sz w:val="24"/>
          <w:szCs w:val="24"/>
        </w:rPr>
      </w:pPr>
      <w:r w:rsidRPr="00FF4F2D">
        <w:rPr>
          <w:sz w:val="24"/>
          <w:szCs w:val="24"/>
        </w:rPr>
        <w:t xml:space="preserve">Характеристика окружающей территории на предмет проведения уличных программ и </w:t>
      </w:r>
      <w:proofErr w:type="spellStart"/>
      <w:r w:rsidRPr="00FF4F2D">
        <w:rPr>
          <w:sz w:val="24"/>
          <w:szCs w:val="24"/>
        </w:rPr>
        <w:t>раусов</w:t>
      </w:r>
      <w:proofErr w:type="spellEnd"/>
      <w:r w:rsidRPr="00FF4F2D">
        <w:rPr>
          <w:sz w:val="24"/>
          <w:szCs w:val="24"/>
        </w:rPr>
        <w:t>.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sz w:val="24"/>
          <w:szCs w:val="24"/>
        </w:rPr>
        <w:t>Специфика подготовки эстрадных номеров и постановочных номеров в театрализованном представлении.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sz w:val="24"/>
          <w:szCs w:val="24"/>
        </w:rPr>
      </w:pPr>
      <w:r w:rsidRPr="00FF4F2D">
        <w:rPr>
          <w:sz w:val="24"/>
          <w:szCs w:val="24"/>
        </w:rPr>
        <w:t>Особенности координации в создании театрализованного представления работы постановочной группы и всех задействованных технических служб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sz w:val="24"/>
          <w:szCs w:val="24"/>
        </w:rPr>
        <w:t>Специфика технических, прогонных репетиций.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sz w:val="24"/>
          <w:szCs w:val="24"/>
        </w:rPr>
      </w:pPr>
      <w:r w:rsidRPr="00FF4F2D">
        <w:rPr>
          <w:sz w:val="24"/>
          <w:szCs w:val="24"/>
        </w:rPr>
        <w:t xml:space="preserve">Специфика ассистентской работы и работы помощника режиссера </w:t>
      </w:r>
      <w:proofErr w:type="gramStart"/>
      <w:r w:rsidRPr="00FF4F2D">
        <w:rPr>
          <w:sz w:val="24"/>
          <w:szCs w:val="24"/>
        </w:rPr>
        <w:t>в сводных и генеральных репетиций</w:t>
      </w:r>
      <w:bookmarkStart w:id="0" w:name="_GoBack"/>
      <w:bookmarkEnd w:id="0"/>
      <w:proofErr w:type="gramEnd"/>
    </w:p>
    <w:p w:rsidR="00FF4F2D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Составление графика репетиций и распределение задач.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Содержание работы технических цехов: осветительного, звукового, </w:t>
      </w:r>
      <w:r w:rsidRPr="00FF4F2D">
        <w:rPr>
          <w:sz w:val="24"/>
          <w:szCs w:val="24"/>
        </w:rPr>
        <w:t xml:space="preserve">спецэффектов, </w:t>
      </w:r>
      <w:r w:rsidRPr="00FF4F2D">
        <w:rPr>
          <w:color w:val="000000"/>
          <w:sz w:val="24"/>
          <w:szCs w:val="24"/>
        </w:rPr>
        <w:t xml:space="preserve">костюмерного. 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Правила безопасности обращения со звуковым и световым оборудованием. 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Задачи и содержание работы </w:t>
      </w:r>
      <w:r w:rsidRPr="00FF4F2D">
        <w:rPr>
          <w:sz w:val="24"/>
          <w:szCs w:val="24"/>
        </w:rPr>
        <w:t>художника по свету, звукорежиссура и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Содержание заданий режиссера. 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sz w:val="24"/>
          <w:szCs w:val="24"/>
        </w:rPr>
        <w:t xml:space="preserve">Этика взаимоотношений в постановочный период между всеми участниками. 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 xml:space="preserve">Установление творческого контакта с коллегами. </w:t>
      </w:r>
    </w:p>
    <w:p w:rsidR="005510A0" w:rsidRPr="00FF4F2D" w:rsidRDefault="005510A0" w:rsidP="00FF4F2D">
      <w:pPr>
        <w:pStyle w:val="a6"/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080"/>
        </w:tabs>
        <w:suppressAutoHyphens/>
        <w:autoSpaceDE/>
        <w:autoSpaceDN/>
        <w:jc w:val="both"/>
        <w:textDirection w:val="btLr"/>
        <w:textAlignment w:val="top"/>
        <w:outlineLvl w:val="0"/>
        <w:rPr>
          <w:color w:val="000000"/>
          <w:sz w:val="24"/>
          <w:szCs w:val="24"/>
        </w:rPr>
      </w:pPr>
      <w:r w:rsidRPr="00FF4F2D">
        <w:rPr>
          <w:color w:val="000000"/>
          <w:sz w:val="24"/>
          <w:szCs w:val="24"/>
        </w:rPr>
        <w:t>Задачи помощника режиссе</w:t>
      </w:r>
      <w:r w:rsidRPr="00FF4F2D">
        <w:rPr>
          <w:sz w:val="24"/>
          <w:szCs w:val="24"/>
        </w:rPr>
        <w:t>ра.</w:t>
      </w: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</w:p>
    <w:p w:rsidR="005510A0" w:rsidRPr="00FF4F2D" w:rsidRDefault="005510A0" w:rsidP="005510A0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4"/>
          <w:szCs w:val="24"/>
        </w:rPr>
      </w:pPr>
      <w:r w:rsidRPr="00FF4F2D">
        <w:rPr>
          <w:b/>
          <w:color w:val="000000"/>
          <w:sz w:val="24"/>
          <w:szCs w:val="24"/>
        </w:rPr>
        <w:t>Критерии оценки за прохождение учебной практики</w:t>
      </w:r>
      <w:r w:rsidRPr="00FF4F2D">
        <w:rPr>
          <w:color w:val="000000"/>
          <w:sz w:val="24"/>
          <w:szCs w:val="24"/>
        </w:rPr>
        <w:t xml:space="preserve"> </w:t>
      </w:r>
      <w:r w:rsidRPr="00FF4F2D">
        <w:rPr>
          <w:b/>
          <w:color w:val="000000"/>
          <w:sz w:val="24"/>
          <w:szCs w:val="24"/>
        </w:rPr>
        <w:t>по получению первичных профессиональных умений и навыков: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7483"/>
      </w:tblGrid>
      <w:tr w:rsidR="005510A0" w:rsidRPr="00FF4F2D" w:rsidTr="00B1721E">
        <w:tc>
          <w:tcPr>
            <w:tcW w:w="2088" w:type="dxa"/>
            <w:vAlign w:val="center"/>
          </w:tcPr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FF4F2D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FF4F2D">
              <w:rPr>
                <w:b/>
                <w:i/>
                <w:color w:val="000000"/>
                <w:sz w:val="24"/>
                <w:szCs w:val="24"/>
              </w:rPr>
              <w:t>«зачтено»</w:t>
            </w:r>
          </w:p>
        </w:tc>
        <w:tc>
          <w:tcPr>
            <w:tcW w:w="7483" w:type="dxa"/>
          </w:tcPr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4"/>
                <w:szCs w:val="24"/>
              </w:rPr>
            </w:pPr>
            <w:r w:rsidRPr="00FF4F2D">
              <w:rPr>
                <w:color w:val="000000"/>
                <w:sz w:val="24"/>
                <w:szCs w:val="24"/>
              </w:rPr>
              <w:t xml:space="preserve">Студент успешно выполнил все задания, в установленный </w:t>
            </w:r>
            <w:proofErr w:type="gramStart"/>
            <w:r w:rsidRPr="00FF4F2D">
              <w:rPr>
                <w:color w:val="000000"/>
                <w:sz w:val="24"/>
                <w:szCs w:val="24"/>
              </w:rPr>
              <w:t>срок  представил</w:t>
            </w:r>
            <w:proofErr w:type="gramEnd"/>
            <w:r w:rsidRPr="00FF4F2D">
              <w:rPr>
                <w:color w:val="000000"/>
                <w:sz w:val="24"/>
                <w:szCs w:val="24"/>
              </w:rPr>
              <w:t xml:space="preserve">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5510A0" w:rsidRPr="00FF4F2D" w:rsidTr="00B1721E">
        <w:tc>
          <w:tcPr>
            <w:tcW w:w="2088" w:type="dxa"/>
            <w:vAlign w:val="center"/>
          </w:tcPr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FF4F2D">
              <w:rPr>
                <w:b/>
                <w:i/>
                <w:color w:val="000000"/>
                <w:sz w:val="24"/>
                <w:szCs w:val="24"/>
              </w:rPr>
              <w:t>Оценка</w:t>
            </w:r>
          </w:p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FF4F2D">
              <w:rPr>
                <w:b/>
                <w:i/>
                <w:color w:val="000000"/>
                <w:sz w:val="24"/>
                <w:szCs w:val="24"/>
              </w:rPr>
              <w:t>«не зачтено»</w:t>
            </w:r>
          </w:p>
        </w:tc>
        <w:tc>
          <w:tcPr>
            <w:tcW w:w="7483" w:type="dxa"/>
          </w:tcPr>
          <w:p w:rsidR="005510A0" w:rsidRPr="00FF4F2D" w:rsidRDefault="005510A0" w:rsidP="00B172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4"/>
                <w:szCs w:val="24"/>
              </w:rPr>
            </w:pPr>
            <w:r w:rsidRPr="00FF4F2D">
              <w:rPr>
                <w:color w:val="000000"/>
                <w:sz w:val="24"/>
                <w:szCs w:val="24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5510A0" w:rsidRPr="00FF4F2D" w:rsidRDefault="005510A0" w:rsidP="00E45DF9">
      <w:pPr>
        <w:ind w:left="1429"/>
        <w:rPr>
          <w:sz w:val="24"/>
          <w:szCs w:val="24"/>
        </w:rPr>
      </w:pPr>
    </w:p>
    <w:sectPr w:rsidR="005510A0" w:rsidRPr="00FF4F2D">
      <w:footerReference w:type="even" r:id="rId7"/>
      <w:footerReference w:type="default" r:id="rId8"/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0C4" w:rsidRDefault="00D23430">
      <w:r>
        <w:separator/>
      </w:r>
    </w:p>
  </w:endnote>
  <w:endnote w:type="continuationSeparator" w:id="0">
    <w:p w:rsidR="008F50C4" w:rsidRDefault="00D23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FF4F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137" w:rsidRDefault="0052150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FF4F2D">
      <w:rPr>
        <w:rFonts w:ascii="Calibri" w:eastAsia="Calibri" w:hAnsi="Calibri" w:cs="Calibri"/>
        <w:noProof/>
        <w:color w:val="000000"/>
        <w:sz w:val="24"/>
        <w:szCs w:val="24"/>
      </w:rPr>
      <w:t>13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  <w:p w:rsidR="007B2137" w:rsidRDefault="00FF4F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0C4" w:rsidRDefault="00D23430">
      <w:r>
        <w:separator/>
      </w:r>
    </w:p>
  </w:footnote>
  <w:footnote w:type="continuationSeparator" w:id="0">
    <w:p w:rsidR="008F50C4" w:rsidRDefault="00D23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D437F"/>
    <w:multiLevelType w:val="multilevel"/>
    <w:tmpl w:val="491068DC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F40EB9"/>
    <w:multiLevelType w:val="hybridMultilevel"/>
    <w:tmpl w:val="09C411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EE326F"/>
    <w:multiLevelType w:val="multilevel"/>
    <w:tmpl w:val="139A6F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BB3B0C"/>
    <w:multiLevelType w:val="hybridMultilevel"/>
    <w:tmpl w:val="F6B06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7123"/>
    <w:multiLevelType w:val="multilevel"/>
    <w:tmpl w:val="1CB820AE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8" w15:restartNumberingAfterBreak="0">
    <w:nsid w:val="1D2840A1"/>
    <w:multiLevelType w:val="hybridMultilevel"/>
    <w:tmpl w:val="56C8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D5A81"/>
    <w:multiLevelType w:val="hybridMultilevel"/>
    <w:tmpl w:val="987C76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DB726F"/>
    <w:multiLevelType w:val="hybridMultilevel"/>
    <w:tmpl w:val="9E94F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438CC"/>
    <w:multiLevelType w:val="multilevel"/>
    <w:tmpl w:val="38FCA5FC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14" w15:restartNumberingAfterBreak="0">
    <w:nsid w:val="2FD833C2"/>
    <w:multiLevelType w:val="hybridMultilevel"/>
    <w:tmpl w:val="B7081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" w15:restartNumberingAfterBreak="0">
    <w:nsid w:val="36AC2D56"/>
    <w:multiLevelType w:val="multilevel"/>
    <w:tmpl w:val="FF74C160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694216"/>
    <w:multiLevelType w:val="multilevel"/>
    <w:tmpl w:val="140A0C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9C55FA3"/>
    <w:multiLevelType w:val="multilevel"/>
    <w:tmpl w:val="716CC77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258388E"/>
    <w:multiLevelType w:val="multilevel"/>
    <w:tmpl w:val="CAB88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381359F"/>
    <w:multiLevelType w:val="hybridMultilevel"/>
    <w:tmpl w:val="CC625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120FDF"/>
    <w:multiLevelType w:val="multilevel"/>
    <w:tmpl w:val="36F241D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9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B525ED"/>
    <w:multiLevelType w:val="hybridMultilevel"/>
    <w:tmpl w:val="4DF63D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05612EA"/>
    <w:multiLevelType w:val="multilevel"/>
    <w:tmpl w:val="C346D8B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639B7446"/>
    <w:multiLevelType w:val="multilevel"/>
    <w:tmpl w:val="E642F95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0A126F7"/>
    <w:multiLevelType w:val="multilevel"/>
    <w:tmpl w:val="2028E49C"/>
    <w:lvl w:ilvl="0">
      <w:start w:val="2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i w:val="0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35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161D69"/>
    <w:multiLevelType w:val="hybridMultilevel"/>
    <w:tmpl w:val="C26C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F83D7C"/>
    <w:multiLevelType w:val="multilevel"/>
    <w:tmpl w:val="E222D96C"/>
    <w:lvl w:ilvl="0">
      <w:start w:val="1"/>
      <w:numFmt w:val="decimal"/>
      <w:lvlText w:val="%1)"/>
      <w:lvlJc w:val="left"/>
      <w:pPr>
        <w:ind w:left="92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vertAlign w:val="baseline"/>
      </w:rPr>
    </w:lvl>
  </w:abstractNum>
  <w:num w:numId="1">
    <w:abstractNumId w:val="10"/>
  </w:num>
  <w:num w:numId="2">
    <w:abstractNumId w:val="21"/>
  </w:num>
  <w:num w:numId="3">
    <w:abstractNumId w:val="25"/>
  </w:num>
  <w:num w:numId="4">
    <w:abstractNumId w:val="38"/>
  </w:num>
  <w:num w:numId="5">
    <w:abstractNumId w:val="7"/>
  </w:num>
  <w:num w:numId="6">
    <w:abstractNumId w:val="11"/>
  </w:num>
  <w:num w:numId="7">
    <w:abstractNumId w:val="24"/>
  </w:num>
  <w:num w:numId="8">
    <w:abstractNumId w:val="35"/>
  </w:num>
  <w:num w:numId="9">
    <w:abstractNumId w:val="37"/>
  </w:num>
  <w:num w:numId="10">
    <w:abstractNumId w:val="4"/>
  </w:num>
  <w:num w:numId="11">
    <w:abstractNumId w:val="16"/>
  </w:num>
  <w:num w:numId="12">
    <w:abstractNumId w:val="20"/>
  </w:num>
  <w:num w:numId="13">
    <w:abstractNumId w:val="3"/>
  </w:num>
  <w:num w:numId="14">
    <w:abstractNumId w:val="5"/>
  </w:num>
  <w:num w:numId="15">
    <w:abstractNumId w:val="15"/>
  </w:num>
  <w:num w:numId="16">
    <w:abstractNumId w:val="33"/>
  </w:num>
  <w:num w:numId="17">
    <w:abstractNumId w:val="19"/>
  </w:num>
  <w:num w:numId="18">
    <w:abstractNumId w:val="29"/>
  </w:num>
  <w:num w:numId="19">
    <w:abstractNumId w:val="17"/>
  </w:num>
  <w:num w:numId="20">
    <w:abstractNumId w:val="14"/>
  </w:num>
  <w:num w:numId="21">
    <w:abstractNumId w:val="30"/>
  </w:num>
  <w:num w:numId="22">
    <w:abstractNumId w:val="9"/>
  </w:num>
  <w:num w:numId="23">
    <w:abstractNumId w:val="6"/>
  </w:num>
  <w:num w:numId="24">
    <w:abstractNumId w:val="1"/>
  </w:num>
  <w:num w:numId="25">
    <w:abstractNumId w:val="27"/>
  </w:num>
  <w:num w:numId="26">
    <w:abstractNumId w:val="39"/>
  </w:num>
  <w:num w:numId="27">
    <w:abstractNumId w:val="28"/>
  </w:num>
  <w:num w:numId="28">
    <w:abstractNumId w:val="18"/>
  </w:num>
  <w:num w:numId="29">
    <w:abstractNumId w:val="2"/>
  </w:num>
  <w:num w:numId="30">
    <w:abstractNumId w:val="12"/>
  </w:num>
  <w:num w:numId="31">
    <w:abstractNumId w:val="32"/>
  </w:num>
  <w:num w:numId="32">
    <w:abstractNumId w:val="31"/>
  </w:num>
  <w:num w:numId="33">
    <w:abstractNumId w:val="13"/>
  </w:num>
  <w:num w:numId="34">
    <w:abstractNumId w:val="26"/>
  </w:num>
  <w:num w:numId="35">
    <w:abstractNumId w:val="36"/>
  </w:num>
  <w:num w:numId="36">
    <w:abstractNumId w:val="22"/>
  </w:num>
  <w:num w:numId="37">
    <w:abstractNumId w:val="23"/>
  </w:num>
  <w:num w:numId="38">
    <w:abstractNumId w:val="0"/>
  </w:num>
  <w:num w:numId="39">
    <w:abstractNumId w:val="34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4"/>
    <w:rsid w:val="00225C0C"/>
    <w:rsid w:val="00393AE4"/>
    <w:rsid w:val="003A6077"/>
    <w:rsid w:val="003B439F"/>
    <w:rsid w:val="003D7A19"/>
    <w:rsid w:val="004244E2"/>
    <w:rsid w:val="00474CC4"/>
    <w:rsid w:val="00494999"/>
    <w:rsid w:val="0052150B"/>
    <w:rsid w:val="005510A0"/>
    <w:rsid w:val="007F3990"/>
    <w:rsid w:val="00860C11"/>
    <w:rsid w:val="00890190"/>
    <w:rsid w:val="008D4E45"/>
    <w:rsid w:val="008F50C4"/>
    <w:rsid w:val="009D60B1"/>
    <w:rsid w:val="00A0693D"/>
    <w:rsid w:val="00BD372E"/>
    <w:rsid w:val="00CB2F3A"/>
    <w:rsid w:val="00D23430"/>
    <w:rsid w:val="00DA6A12"/>
    <w:rsid w:val="00E34090"/>
    <w:rsid w:val="00E36ED4"/>
    <w:rsid w:val="00E45DF9"/>
    <w:rsid w:val="00E5549C"/>
    <w:rsid w:val="00E91167"/>
    <w:rsid w:val="00E92A91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D9A6B6-7024-4B4E-9A5A-03920B5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45DF9"/>
    <w:pPr>
      <w:keepNext/>
      <w:widowControl/>
      <w:autoSpaceDE/>
      <w:autoSpaceDN/>
      <w:jc w:val="center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DF9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E45DF9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E45DF9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ind w:left="115" w:right="117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45DF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45DF9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E45DF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45DF9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E45DF9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E45DF9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E45DF9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E45DF9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45DF9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E45DF9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E45DF9"/>
  </w:style>
  <w:style w:type="paragraph" w:styleId="ab">
    <w:name w:val="Normal (Web)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E45DF9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E45DF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E45DF9"/>
  </w:style>
  <w:style w:type="character" w:customStyle="1" w:styleId="em11">
    <w:name w:val="em11"/>
    <w:rsid w:val="00E45DF9"/>
    <w:rPr>
      <w:b/>
      <w:bCs/>
      <w:sz w:val="24"/>
      <w:szCs w:val="24"/>
    </w:rPr>
  </w:style>
  <w:style w:type="paragraph" w:customStyle="1" w:styleId="ae">
    <w:name w:val="Знак"/>
    <w:basedOn w:val="a"/>
    <w:rsid w:val="00E45DF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E45DF9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Название Знак"/>
    <w:aliases w:val="Название-тема Знак1,Название-тема Знак Знак Знак"/>
    <w:link w:val="a4"/>
    <w:rsid w:val="00E45DF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E45DF9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E45DF9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E45DF9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E45DF9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E45DF9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E45DF9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E45DF9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E45DF9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E45D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E45DF9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45DF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E45DF9"/>
    <w:rPr>
      <w:rFonts w:ascii="Times New Roman" w:hAnsi="Times New Roman"/>
      <w:sz w:val="16"/>
    </w:rPr>
  </w:style>
  <w:style w:type="character" w:styleId="af3">
    <w:name w:val="Strong"/>
    <w:qFormat/>
    <w:rsid w:val="00E45DF9"/>
    <w:rPr>
      <w:b/>
      <w:bCs/>
    </w:rPr>
  </w:style>
  <w:style w:type="character" w:customStyle="1" w:styleId="apple-converted-space">
    <w:name w:val="apple-converted-space"/>
    <w:basedOn w:val="a0"/>
    <w:rsid w:val="00E45DF9"/>
  </w:style>
  <w:style w:type="character" w:customStyle="1" w:styleId="FontStyle12">
    <w:name w:val="Font Style12"/>
    <w:qFormat/>
    <w:rsid w:val="00E45DF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45DF9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E45DF9"/>
  </w:style>
  <w:style w:type="paragraph" w:styleId="31">
    <w:name w:val="Body Text Indent 3"/>
    <w:basedOn w:val="a"/>
    <w:link w:val="32"/>
    <w:rsid w:val="00E45DF9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E45DF9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E45DF9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E45DF9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E45DF9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E45DF9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E45D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45D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E45DF9"/>
  </w:style>
  <w:style w:type="paragraph" w:customStyle="1" w:styleId="p1">
    <w:name w:val="p1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E45DF9"/>
  </w:style>
  <w:style w:type="paragraph" w:styleId="af8">
    <w:name w:val="TOC Heading"/>
    <w:basedOn w:val="1"/>
    <w:next w:val="a"/>
    <w:uiPriority w:val="39"/>
    <w:unhideWhenUsed/>
    <w:qFormat/>
    <w:rsid w:val="00E45DF9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E45DF9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E45DF9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3788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Виталий</cp:lastModifiedBy>
  <cp:revision>8</cp:revision>
  <dcterms:created xsi:type="dcterms:W3CDTF">2022-02-26T23:18:00Z</dcterms:created>
  <dcterms:modified xsi:type="dcterms:W3CDTF">2022-02-26T23:36:00Z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